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Инструкция для участника школьного этапа на платформе «Сириус.Курсы»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Если вы собираетесь участвовать в одном или нескольких из следующих предметов: математика, информатика, физика, химия, биология, астрономия, то эта инструкция – для вас. </w:t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Календарь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Внимательно ознакомьтесь с датами туров в Калужской области на региональном сайте ВсОШ </w:t>
      </w:r>
      <w:r>
        <w:rPr>
          <w:rFonts w:cstheme="minorHAnsi"/>
          <w:sz w:val="24"/>
          <w:szCs w:val="24"/>
        </w:rPr>
        <w:t xml:space="preserve">https://disk.yandex.ru/i/Sd6CyDRRilc8Gg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(или в своей образовательной организации)</w:t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Сообщите своему учителю в школе о желании участвовать в олимпиаде. Учитель ознакомит вас с установленным в вашей школе графиком проведения олимпиады. </w:t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Код участника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Индивидуальные коды для участия вы можете получить в своей школе предварительно (но не ранее, чем за 5 дней до проведения тура) или они будут вам выданы непосредственно перед началом тура. Коды необходимо сохранить!</w:t>
      </w:r>
      <w:r>
        <w:rPr>
          <w:rFonts w:cstheme="minorHAnsi"/>
          <w:sz w:val="24"/>
          <w:szCs w:val="24"/>
        </w:rPr>
      </w:r>
    </w:p>
    <w:p>
      <w:pPr>
        <w:pStyle w:val="656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каждого предмета необходимо получить свой код участника.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numPr>
          <w:ilvl w:val="0"/>
          <w:numId w:val="1"/>
        </w:numPr>
        <w:jc w:val="both"/>
        <w:rPr>
          <w:rFonts w:cstheme="minorHAnsi"/>
          <w:color w:val="2d75b6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Код можно активировать на платформе «Сириус.Курсы» </w:t>
      </w:r>
      <w:r>
        <w:rPr>
          <w:rFonts w:cstheme="minorHAnsi"/>
          <w:color w:val="2d75b6"/>
          <w:sz w:val="24"/>
          <w:szCs w:val="24"/>
        </w:rPr>
        <w:t xml:space="preserve">uts.sirius.online </w:t>
      </w:r>
      <w:r>
        <w:rPr>
          <w:rFonts w:cstheme="minorHAnsi"/>
          <w:sz w:val="24"/>
          <w:szCs w:val="24"/>
        </w:rPr>
        <w:t xml:space="preserve">не ранее чем за 1 час до начала тура.</w:t>
      </w:r>
      <w:r>
        <w:rPr>
          <w:rFonts w:cstheme="minorHAnsi"/>
          <w:color w:val="2d75b6"/>
          <w:sz w:val="24"/>
          <w:szCs w:val="24"/>
        </w:rPr>
      </w:r>
    </w:p>
    <w:p>
      <w:pPr>
        <w:pStyle w:val="656"/>
        <w:jc w:val="both"/>
        <w:rPr>
          <w:rFonts w:cstheme="minorHAnsi"/>
          <w:color w:val="2d75b6"/>
          <w:sz w:val="24"/>
          <w:szCs w:val="24"/>
        </w:rPr>
      </w:pPr>
      <w:r>
        <w:rPr>
          <w:rFonts w:cstheme="minorHAnsi"/>
          <w:color w:val="2d75b6"/>
          <w:sz w:val="24"/>
          <w:szCs w:val="24"/>
        </w:rPr>
      </w:r>
      <w:r>
        <w:rPr>
          <w:rFonts w:cstheme="minorHAnsi"/>
          <w:color w:val="2d75b6"/>
          <w:sz w:val="24"/>
          <w:szCs w:val="24"/>
        </w:rPr>
      </w:r>
    </w:p>
    <w:p>
      <w:pPr>
        <w:pStyle w:val="656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После получения кода участника не меняйтесь ими с друзьями, так как иначе ваши результаты будет невозможно идентифицировать.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Задания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jc w:val="both"/>
        <w:rPr>
          <w:rStyle w:val="174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Узнайте на сайте олимпиады сколько времени отводится на решение заданий олимпиады в требованиях к проведению по предмету </w:t>
      </w:r>
      <w:hyperlink r:id="rId9" w:tooltip="http://vsosh-kaluga.ru/index/trebovanija_k_vypolneniju_zadanij_po_predmetam/0-174" w:history="1">
        <w:r>
          <w:rPr>
            <w:rStyle w:val="174"/>
            <w:rFonts w:cstheme="minorHAnsi"/>
            <w:sz w:val="24"/>
            <w:szCs w:val="24"/>
          </w:rPr>
        </w:r>
        <w:r>
          <w:rPr>
            <w:rStyle w:val="174"/>
            <w:rFonts w:cstheme="minorHAnsi"/>
            <w:sz w:val="24"/>
            <w:szCs w:val="24"/>
          </w:rPr>
          <w:t xml:space="preserve">http://vsosh-kaluga.ru/index/trebovanija_k_vypolneniju_zadanij_po_predmetam/0-174</w:t>
        </w:r>
        <w:r>
          <w:rPr>
            <w:rStyle w:val="174"/>
            <w:rFonts w:cstheme="minorHAnsi"/>
            <w:sz w:val="24"/>
            <w:szCs w:val="24"/>
          </w:rPr>
        </w:r>
      </w:hyperlink>
      <w:r/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color w:val="2d75b6"/>
          <w:sz w:val="24"/>
          <w:szCs w:val="24"/>
        </w:rPr>
      </w:pPr>
      <w:r>
        <w:rPr>
          <w:rFonts w:cstheme="minorHAnsi"/>
          <w:color w:val="2d75b6"/>
          <w:sz w:val="24"/>
          <w:szCs w:val="24"/>
        </w:rPr>
      </w:r>
      <w:r>
        <w:rPr>
          <w:rFonts w:cstheme="minorHAnsi"/>
          <w:color w:val="2d75b6"/>
          <w:sz w:val="24"/>
          <w:szCs w:val="24"/>
        </w:rPr>
      </w:r>
    </w:p>
    <w:p>
      <w:pPr>
        <w:pStyle w:val="65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Обратите внимание на то, что время для решения олимпиады зависит как от класса, так и от предмета.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Вы имеете право писать олимпиаду за класс старше, но не наоборот.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Style w:val="174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Для решения некоторых туров вам могут понадобятся дополнительные материалы. Ознакомиться с ними можно в требованиях к проведению по предмету </w:t>
      </w:r>
      <w:hyperlink r:id="rId10" w:tooltip="http://vsosh-kaluga.ru/index/trebovanija_k_vypolneniju_zadanij_po_predmetam/0-174" w:history="1">
        <w:r>
          <w:rPr>
            <w:rStyle w:val="174"/>
            <w:rFonts w:cstheme="minorHAnsi"/>
            <w:sz w:val="24"/>
            <w:szCs w:val="24"/>
          </w:rPr>
        </w:r>
        <w:r>
          <w:rPr>
            <w:rStyle w:val="174"/>
            <w:rFonts w:cstheme="minorHAnsi"/>
            <w:sz w:val="24"/>
            <w:szCs w:val="24"/>
          </w:rPr>
          <w:t xml:space="preserve">http://vsosh-kaluga.ru/index/trebovanija_k_vypolneniju_zadanij_po_predmetam/0-174</w:t>
        </w:r>
        <w:r>
          <w:rPr>
            <w:rStyle w:val="174"/>
            <w:rFonts w:cstheme="minorHAnsi"/>
            <w:sz w:val="24"/>
            <w:szCs w:val="24"/>
          </w:rPr>
        </w:r>
      </w:hyperlink>
      <w:r/>
      <w:r>
        <w:rPr>
          <w:rFonts w:cstheme="minorHAnsi"/>
          <w:sz w:val="24"/>
          <w:szCs w:val="24"/>
        </w:rPr>
      </w:r>
    </w:p>
    <w:p>
      <w:pPr>
        <w:pStyle w:val="65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Сделайте это заранее, чтобы быть уверенным, что все необходимое у вас под рукой.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Рабочее место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Не забудьте взять ручку и черновик, а также дополнительные материалы, если они необходимы. </w:t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Если у вас нет компьютера или ноутбука, то вы можете выполнять задания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 математике, информатике (5–6 классы), физике, химии, биологии и астрономии с телефона, так как тестирующая система полностью адаптиров</w:t>
      </w:r>
      <w:r>
        <w:rPr>
          <w:rFonts w:cstheme="minorHAnsi"/>
          <w:sz w:val="24"/>
          <w:szCs w:val="24"/>
        </w:rPr>
        <w:t xml:space="preserve">ана для мобильных устройств и планшетов. Для участия в туре по информатике для 7–11 классов вам понадобится компьютер или ноутбук с установленным языком программирования. Подробнее о требованиях по информатике смотрите в требованиях к проведению предмета.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Правила работы в системе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</w:t>
      </w:r>
      <w:r>
        <w:rPr>
          <w:rFonts w:cstheme="minorHAnsi"/>
          <w:sz w:val="24"/>
          <w:szCs w:val="24"/>
        </w:rPr>
        <w:t xml:space="preserve">осле того как вы введете свой код участника, прочитаете приветственный текст и нажмете кнопку «Начать», стартует отсчет времени. Остановить время нельзя, отсчёт продолжится, даже если вы выйдете из системы, выключите компьютер или у вас пропадет интернет.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Каждый ответ к задаче нео</w:t>
      </w:r>
      <w:r>
        <w:rPr>
          <w:rFonts w:cstheme="minorHAnsi"/>
          <w:sz w:val="24"/>
          <w:szCs w:val="24"/>
        </w:rPr>
        <w:t xml:space="preserve">бходимо сохранить! Кнопка «Сохранить» находится в самом низу страницы справа. Сохранять каждый ответ можно несколько раз. На проверку будут переданы только сохраненные ответы. В туре по информатике в задачах по программированию учитывается лучшее решение.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Если во время тура пропало Интернет-соединение, отключилось электричество и т.д., то после устранения неполадок продолжите выполнение заданий. Если время, отведенное на выполнение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заданий истекло, то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Олимпиада закончится по истечении отведенного времени или в 22:00 по местному времени. Не сданные до 22:00 работы будут автоматически приняты и отправлены на проверку. </w:t>
      </w:r>
      <w:r>
        <w:rPr>
          <w:rFonts w:cstheme="minorHAnsi"/>
          <w:sz w:val="24"/>
          <w:szCs w:val="24"/>
        </w:rPr>
      </w:r>
    </w:p>
    <w:p>
      <w:pPr>
        <w:pStyle w:val="6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После олимпиады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течение 2 дней после дня проведения тура на сайте олимпиады </w:t>
      </w:r>
      <w:r>
        <w:rPr>
          <w:rFonts w:cstheme="minorHAnsi"/>
          <w:color w:val="2d75b6"/>
          <w:sz w:val="24"/>
          <w:szCs w:val="24"/>
        </w:rPr>
        <w:t xml:space="preserve">siriusolymp.ru </w:t>
      </w:r>
      <w:r>
        <w:rPr>
          <w:rFonts w:cstheme="minorHAnsi"/>
          <w:sz w:val="24"/>
          <w:szCs w:val="24"/>
        </w:rPr>
        <w:t xml:space="preserve">будут опубликованы текстовые и видео разборы заданий. </w:t>
      </w:r>
      <w:r>
        <w:rPr>
          <w:rFonts w:cstheme="minorHAnsi"/>
          <w:color w:val="000000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</w:t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После получения предварительных результатов разберите</w:t>
      </w:r>
      <w:r>
        <w:rPr>
          <w:rFonts w:cstheme="minorHAnsi"/>
          <w:sz w:val="24"/>
          <w:szCs w:val="24"/>
        </w:rPr>
        <w:t xml:space="preserve"> вместе с учителем вашу работу, используя текстовые и видео разборы. Если после этого у вас остались вопросы по выставленным вам баллам, учитель сможет отправить их региональному координатору в течении 3 дней с даты публикации предварительных результатов. </w:t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pStyle w:val="656"/>
        <w:ind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Успехов!</w:t>
      </w:r>
      <w:r>
        <w:rPr>
          <w:rFonts w:cstheme="minorHAnsi"/>
          <w:b/>
          <w:bCs/>
          <w:sz w:val="24"/>
          <w:szCs w:val="24"/>
        </w:rPr>
      </w:r>
    </w:p>
    <w:p>
      <w:pPr>
        <w:pStyle w:val="6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3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3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3"/>
    <w:link w:val="6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3"/>
    <w:link w:val="6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3"/>
    <w:link w:val="6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3"/>
    <w:link w:val="63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3"/>
    <w:link w:val="645"/>
    <w:uiPriority w:val="10"/>
    <w:rPr>
      <w:sz w:val="48"/>
      <w:szCs w:val="48"/>
    </w:rPr>
  </w:style>
  <w:style w:type="character" w:styleId="37">
    <w:name w:val="Subtitle Char"/>
    <w:basedOn w:val="633"/>
    <w:link w:val="647"/>
    <w:uiPriority w:val="11"/>
    <w:rPr>
      <w:sz w:val="24"/>
      <w:szCs w:val="24"/>
    </w:rPr>
  </w:style>
  <w:style w:type="character" w:styleId="39">
    <w:name w:val="Quote Char"/>
    <w:link w:val="649"/>
    <w:uiPriority w:val="29"/>
    <w:rPr>
      <w:i/>
    </w:rPr>
  </w:style>
  <w:style w:type="character" w:styleId="41">
    <w:name w:val="Intense Quote Char"/>
    <w:link w:val="653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Заголовок 1 Знак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Заголовок 2 Знак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Заголовок 3 Знак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Заголовок 4 Знак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Заголовок 5 Знак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Заголовок 6 Знак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Заголовок 7 Знак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Заголовок 8 Знак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Заголовок 9 Знак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Заголовок Знак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Подзаголовок Знак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Цитата 2 Знак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Выделенная цитата Знак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56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vsosh-kaluga.ru/index/trebovanija_k_vypolneniju_zadanij_po_predmetam/0-174" TargetMode="External"/><Relationship Id="rId10" Type="http://schemas.openxmlformats.org/officeDocument/2006/relationships/hyperlink" Target="http://vsosh-kaluga.ru/index/trebovanija_k_vypolneniju_zadanij_po_predmetam/0-17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Грибова</cp:lastModifiedBy>
  <cp:revision>3</cp:revision>
  <dcterms:created xsi:type="dcterms:W3CDTF">2025-09-03T12:23:00Z</dcterms:created>
  <dcterms:modified xsi:type="dcterms:W3CDTF">2025-09-15T07:42:09Z</dcterms:modified>
</cp:coreProperties>
</file>